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E72169" w14:textId="77777777" w:rsidR="002F364E" w:rsidRPr="0004095C" w:rsidRDefault="002F364E" w:rsidP="002F364E">
      <w:pPr>
        <w:pStyle w:val="docdata"/>
        <w:spacing w:before="117" w:beforeAutospacing="0" w:after="117" w:afterAutospacing="0" w:line="336" w:lineRule="atLeast"/>
        <w:jc w:val="both"/>
        <w:rPr>
          <w:rFonts w:ascii="ABC Diatype Rounded Heavy" w:hAnsi="ABC Diatype Rounded Heavy"/>
          <w:color w:val="000000"/>
          <w:sz w:val="42"/>
          <w:szCs w:val="42"/>
          <w:lang w:val="en-US"/>
        </w:rPr>
      </w:pPr>
      <w:r w:rsidRPr="0004095C">
        <w:rPr>
          <w:rFonts w:ascii="ABC Diatype Rounded Heavy" w:hAnsi="ABC Diatype Rounded Heavy"/>
          <w:color w:val="000000"/>
          <w:sz w:val="42"/>
          <w:szCs w:val="42"/>
          <w:lang w:val="en-US"/>
        </w:rPr>
        <w:t xml:space="preserve">James Andrews &amp; Villa Albertine Collective </w:t>
      </w:r>
    </w:p>
    <w:p w14:paraId="770DAEE1" w14:textId="6BE2F8AB" w:rsidR="002F364E" w:rsidRPr="0004095C" w:rsidRDefault="0004095C" w:rsidP="002F364E">
      <w:pPr>
        <w:pStyle w:val="docdata"/>
        <w:spacing w:before="117" w:beforeAutospacing="0" w:after="117" w:afterAutospacing="0" w:line="336" w:lineRule="atLeast"/>
        <w:jc w:val="both"/>
        <w:rPr>
          <w:rFonts w:ascii="ABC Diatype Rounded" w:hAnsi="ABC Diatype Rounded"/>
          <w:color w:val="000000"/>
          <w:sz w:val="28"/>
          <w:szCs w:val="28"/>
          <w:lang w:val="en-US"/>
        </w:rPr>
      </w:pPr>
      <w:r w:rsidRPr="0004095C">
        <w:rPr>
          <w:rFonts w:ascii="ABC Diatype Rounded" w:hAnsi="ABC Diatype Rounded"/>
          <w:color w:val="000000"/>
          <w:sz w:val="28"/>
          <w:szCs w:val="28"/>
          <w:lang w:val="en-US"/>
        </w:rPr>
        <w:t>presented by the New Orleans Jazz Museum</w:t>
      </w:r>
    </w:p>
    <w:p w14:paraId="15328614" w14:textId="1DC18052" w:rsidR="002F364E" w:rsidRPr="0004095C" w:rsidRDefault="0004095C" w:rsidP="0004095C">
      <w:pPr>
        <w:pStyle w:val="docdata"/>
        <w:spacing w:before="117" w:beforeAutospacing="0" w:after="117" w:afterAutospacing="0" w:line="336" w:lineRule="atLeast"/>
        <w:jc w:val="both"/>
        <w:rPr>
          <w:rFonts w:ascii="ABC Diatype Rounded" w:hAnsi="ABC Diatype Rounded"/>
          <w:sz w:val="20"/>
          <w:szCs w:val="20"/>
          <w:lang w:val="en-US"/>
        </w:rPr>
      </w:pPr>
      <w:r w:rsidRPr="0004095C">
        <w:rPr>
          <w:rFonts w:ascii="ABC Diatype Rounded" w:hAnsi="ABC Diatype Rounded"/>
          <w:color w:val="000000"/>
          <w:sz w:val="20"/>
          <w:lang w:val="en-US"/>
        </w:rPr>
        <w:t xml:space="preserve">For him, music is connected to his family. He is the brother of Trombone Shorty, but also the grandson of the composer Jessie Hill, iconic figure from New Orleans whose hit “Ooh Poo </w:t>
      </w:r>
      <w:proofErr w:type="spellStart"/>
      <w:r w:rsidRPr="0004095C">
        <w:rPr>
          <w:rFonts w:ascii="ABC Diatype Rounded" w:hAnsi="ABC Diatype Rounded"/>
          <w:color w:val="000000"/>
          <w:sz w:val="20"/>
          <w:lang w:val="en-US"/>
        </w:rPr>
        <w:t>Pah</w:t>
      </w:r>
      <w:proofErr w:type="spellEnd"/>
      <w:r w:rsidRPr="0004095C">
        <w:rPr>
          <w:rFonts w:ascii="ABC Diatype Rounded" w:hAnsi="ABC Diatype Rounded"/>
          <w:color w:val="000000"/>
          <w:sz w:val="20"/>
          <w:lang w:val="en-US"/>
        </w:rPr>
        <w:t xml:space="preserve"> Doo” has withstood time. But the kid from </w:t>
      </w:r>
      <w:proofErr w:type="spellStart"/>
      <w:r w:rsidRPr="0004095C">
        <w:rPr>
          <w:rFonts w:ascii="ABC Diatype Rounded" w:hAnsi="ABC Diatype Rounded"/>
          <w:color w:val="000000"/>
          <w:sz w:val="20"/>
          <w:lang w:val="en-US"/>
        </w:rPr>
        <w:t>Tremé</w:t>
      </w:r>
      <w:proofErr w:type="spellEnd"/>
      <w:r w:rsidRPr="0004095C">
        <w:rPr>
          <w:rFonts w:ascii="ABC Diatype Rounded" w:hAnsi="ABC Diatype Rounded"/>
          <w:color w:val="000000"/>
          <w:sz w:val="20"/>
          <w:lang w:val="en-US"/>
        </w:rPr>
        <w:t xml:space="preserve">, that you can discover in the eponymous series, is without any doubt part of those artists embodying the best the letter and the spirit of the jazz from Louisiana. The regular guest of French venues spreads his passion for partying and sharing with a great generosity and a bright energy. His repertoire is composed of timeless classics that everyone will love. </w:t>
      </w:r>
      <w:r w:rsidRPr="0004095C">
        <w:rPr>
          <w:rFonts w:ascii="ABC Diatype Rounded" w:hAnsi="ABC Diatype Rounded"/>
          <w:sz w:val="20"/>
          <w:lang w:val="en-US"/>
        </w:rPr>
        <w:t>For the occasion</w:t>
      </w:r>
      <w:r w:rsidRPr="0004095C">
        <w:rPr>
          <w:rFonts w:ascii="ABC Diatype Rounded" w:hAnsi="ABC Diatype Rounded"/>
          <w:color w:val="000000"/>
          <w:sz w:val="20"/>
          <w:lang w:val="en-US"/>
        </w:rPr>
        <w:t xml:space="preserve">, the trumpet player will be accompanied by three amazing </w:t>
      </w:r>
      <w:r w:rsidRPr="0004095C">
        <w:rPr>
          <w:rFonts w:ascii="ABC Diatype Rounded" w:hAnsi="ABC Diatype Rounded"/>
          <w:sz w:val="20"/>
          <w:lang w:val="en-US"/>
        </w:rPr>
        <w:t>guests</w:t>
      </w:r>
      <w:r w:rsidRPr="0004095C">
        <w:rPr>
          <w:rFonts w:ascii="ABC Diatype Rounded" w:hAnsi="ABC Diatype Rounded"/>
          <w:color w:val="000000"/>
          <w:sz w:val="20"/>
          <w:lang w:val="en-US"/>
        </w:rPr>
        <w:t xml:space="preserve">: </w:t>
      </w:r>
      <w:r w:rsidRPr="0004095C">
        <w:rPr>
          <w:rFonts w:ascii="ABC Diatype Rounded" w:hAnsi="ABC Diatype Rounded"/>
          <w:sz w:val="20"/>
          <w:lang w:val="en-US"/>
        </w:rPr>
        <w:t xml:space="preserve">Anne </w:t>
      </w:r>
      <w:proofErr w:type="spellStart"/>
      <w:r w:rsidRPr="0004095C">
        <w:rPr>
          <w:rFonts w:ascii="ABC Diatype Rounded" w:hAnsi="ABC Diatype Rounded"/>
          <w:sz w:val="20"/>
          <w:lang w:val="en-US"/>
        </w:rPr>
        <w:t>Paceo</w:t>
      </w:r>
      <w:proofErr w:type="spellEnd"/>
      <w:r w:rsidRPr="0004095C">
        <w:rPr>
          <w:rFonts w:ascii="ABC Diatype Rounded" w:hAnsi="ABC Diatype Rounded"/>
          <w:sz w:val="20"/>
          <w:lang w:val="en-US"/>
        </w:rPr>
        <w:t xml:space="preserve">, </w:t>
      </w:r>
      <w:proofErr w:type="spellStart"/>
      <w:r w:rsidRPr="0004095C">
        <w:rPr>
          <w:rFonts w:ascii="ABC Diatype Rounded" w:hAnsi="ABC Diatype Rounded"/>
          <w:sz w:val="20"/>
          <w:lang w:val="en-US"/>
        </w:rPr>
        <w:t>Tiss</w:t>
      </w:r>
      <w:proofErr w:type="spellEnd"/>
      <w:r w:rsidRPr="0004095C">
        <w:rPr>
          <w:rFonts w:ascii="ABC Diatype Rounded" w:hAnsi="ABC Diatype Rounded"/>
          <w:sz w:val="20"/>
          <w:lang w:val="en-US"/>
        </w:rPr>
        <w:t xml:space="preserve"> Rodriguez and </w:t>
      </w:r>
      <w:proofErr w:type="spellStart"/>
      <w:r w:rsidRPr="0004095C">
        <w:rPr>
          <w:rFonts w:ascii="ABC Diatype Rounded" w:hAnsi="ABC Diatype Rounded"/>
          <w:sz w:val="20"/>
          <w:lang w:val="en-US"/>
        </w:rPr>
        <w:t>Sélène</w:t>
      </w:r>
      <w:proofErr w:type="spellEnd"/>
      <w:r w:rsidRPr="0004095C">
        <w:rPr>
          <w:rFonts w:ascii="ABC Diatype Rounded" w:hAnsi="ABC Diatype Rounded"/>
          <w:sz w:val="20"/>
          <w:lang w:val="en-US"/>
        </w:rPr>
        <w:t xml:space="preserve"> Saint-</w:t>
      </w:r>
      <w:proofErr w:type="spellStart"/>
      <w:r w:rsidRPr="0004095C">
        <w:rPr>
          <w:rFonts w:ascii="ABC Diatype Rounded" w:hAnsi="ABC Diatype Rounded"/>
          <w:sz w:val="20"/>
          <w:lang w:val="en-US"/>
        </w:rPr>
        <w:t>Aimé</w:t>
      </w:r>
      <w:proofErr w:type="spellEnd"/>
      <w:r w:rsidRPr="0004095C">
        <w:rPr>
          <w:rFonts w:ascii="ABC Diatype Rounded" w:hAnsi="ABC Diatype Rounded"/>
          <w:color w:val="000000"/>
          <w:sz w:val="20"/>
          <w:lang w:val="en-US"/>
        </w:rPr>
        <w:t>,</w:t>
      </w:r>
      <w:r w:rsidRPr="0004095C">
        <w:rPr>
          <w:rFonts w:ascii="ABC Diatype Rounded" w:hAnsi="ABC Diatype Rounded"/>
          <w:sz w:val="20"/>
          <w:lang w:val="en-US"/>
        </w:rPr>
        <w:t xml:space="preserve"> former residents of the Villa Albertine. Together, they will propagate the jazz from New Orleans at the Club.</w:t>
      </w:r>
    </w:p>
    <w:sectPr w:rsidR="002F364E" w:rsidRPr="0004095C" w:rsidSect="00224659">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F0AE23" w14:textId="77777777" w:rsidR="002F364E" w:rsidRDefault="002F364E" w:rsidP="002F364E">
      <w:pPr>
        <w:spacing w:after="0" w:line="240" w:lineRule="auto"/>
      </w:pPr>
      <w:r>
        <w:separator/>
      </w:r>
    </w:p>
  </w:endnote>
  <w:endnote w:type="continuationSeparator" w:id="0">
    <w:p w14:paraId="236D7C65" w14:textId="77777777" w:rsidR="002F364E" w:rsidRDefault="002F364E" w:rsidP="002F36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ABC Diatype Rounded Heavy">
    <w:altName w:val="Calibri"/>
    <w:panose1 w:val="020B0904040202060203"/>
    <w:charset w:val="00"/>
    <w:family w:val="swiss"/>
    <w:notTrueType/>
    <w:pitch w:val="variable"/>
    <w:sig w:usb0="00000007" w:usb1="00000000" w:usb2="00000000" w:usb3="00000000" w:csb0="00000093" w:csb1="00000000"/>
  </w:font>
  <w:font w:name="ABC Diatype Rounded">
    <w:altName w:val="Calibri"/>
    <w:panose1 w:val="020B0504040202060203"/>
    <w:charset w:val="00"/>
    <w:family w:val="swiss"/>
    <w:notTrueType/>
    <w:pitch w:val="variable"/>
    <w:sig w:usb0="00000007" w:usb1="00000000" w:usb2="00000000" w:usb3="00000000" w:csb0="00000093"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23E469" w14:textId="77777777" w:rsidR="002F364E" w:rsidRDefault="002F364E" w:rsidP="002F364E">
      <w:pPr>
        <w:spacing w:after="0" w:line="240" w:lineRule="auto"/>
      </w:pPr>
      <w:r>
        <w:separator/>
      </w:r>
    </w:p>
  </w:footnote>
  <w:footnote w:type="continuationSeparator" w:id="0">
    <w:p w14:paraId="759EFB32" w14:textId="77777777" w:rsidR="002F364E" w:rsidRDefault="002F364E" w:rsidP="002F364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2E78"/>
    <w:rsid w:val="0004095C"/>
    <w:rsid w:val="001870AA"/>
    <w:rsid w:val="00224659"/>
    <w:rsid w:val="00251A00"/>
    <w:rsid w:val="002F364E"/>
    <w:rsid w:val="00332E78"/>
    <w:rsid w:val="00452501"/>
    <w:rsid w:val="004553B4"/>
    <w:rsid w:val="007B6437"/>
    <w:rsid w:val="007D3512"/>
    <w:rsid w:val="008A40A7"/>
    <w:rsid w:val="009A7FD4"/>
    <w:rsid w:val="00B74698"/>
    <w:rsid w:val="00D303DF"/>
    <w:rsid w:val="00D60CDA"/>
    <w:rsid w:val="00F31FA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DA0807"/>
  <w15:chartTrackingRefBased/>
  <w15:docId w15:val="{58416296-E2A2-4E12-B727-C1631A211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ocdata">
    <w:name w:val="docdata"/>
    <w:aliases w:val="docy,v5,3080,bqiaagaaeyqcaaagiaiaaaomcqaabzojaaaaaaaaaaaaaaaaaaaaaaaaaaaaaaaaaaaaaaaaaaaaaaaaaaaaaaaaaaaaaaaaaaaaaaaaaaaaaaaaaaaaaaaaaaaaaaaaaaaaaaaaaaaaaaaaaaaaaaaaaaaaaaaaaaaaaaaaaaaaaaaaaaaaaaaaaaaaaaaaaaaaaaaaaaaaaaaaaaaaaaaaaaaaaaaaaaaaaaaa"/>
    <w:basedOn w:val="Normal"/>
    <w:rsid w:val="00332E78"/>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En-tte">
    <w:name w:val="header"/>
    <w:basedOn w:val="Normal"/>
    <w:link w:val="En-tteCar"/>
    <w:uiPriority w:val="99"/>
    <w:unhideWhenUsed/>
    <w:rsid w:val="002F364E"/>
    <w:pPr>
      <w:tabs>
        <w:tab w:val="center" w:pos="4536"/>
        <w:tab w:val="right" w:pos="9072"/>
      </w:tabs>
      <w:spacing w:after="0" w:line="240" w:lineRule="auto"/>
    </w:pPr>
  </w:style>
  <w:style w:type="character" w:customStyle="1" w:styleId="En-tteCar">
    <w:name w:val="En-tête Car"/>
    <w:basedOn w:val="Policepardfaut"/>
    <w:link w:val="En-tte"/>
    <w:uiPriority w:val="99"/>
    <w:rsid w:val="002F364E"/>
  </w:style>
  <w:style w:type="paragraph" w:styleId="Pieddepage">
    <w:name w:val="footer"/>
    <w:basedOn w:val="Normal"/>
    <w:link w:val="PieddepageCar"/>
    <w:uiPriority w:val="99"/>
    <w:unhideWhenUsed/>
    <w:rsid w:val="002F364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F36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4729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1</Pages>
  <Words>142</Words>
  <Characters>781</Characters>
  <Application>Microsoft Office Word</Application>
  <DocSecurity>0</DocSecurity>
  <Lines>6</Lines>
  <Paragraphs>1</Paragraphs>
  <ScaleCrop>false</ScaleCrop>
  <HeadingPairs>
    <vt:vector size="2" baseType="variant">
      <vt:variant>
        <vt:lpstr>Titre</vt:lpstr>
      </vt:variant>
      <vt:variant>
        <vt:i4>1</vt:i4>
      </vt:variant>
    </vt:vector>
  </HeadingPairs>
  <TitlesOfParts>
    <vt:vector size="1" baseType="lpstr">
      <vt:lpstr/>
    </vt:vector>
  </TitlesOfParts>
  <Company>Cybele Production</Company>
  <LinksUpToDate>false</LinksUpToDate>
  <CharactersWithSpaces>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HELAINE Louis</dc:creator>
  <cp:keywords/>
  <dc:description/>
  <cp:lastModifiedBy>HELAINE Louis</cp:lastModifiedBy>
  <cp:revision>12</cp:revision>
  <dcterms:created xsi:type="dcterms:W3CDTF">2026-01-26T07:42:00Z</dcterms:created>
  <dcterms:modified xsi:type="dcterms:W3CDTF">2026-03-08T21:15:00Z</dcterms:modified>
</cp:coreProperties>
</file>